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38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入围体检人员名单</w:t>
      </w:r>
    </w:p>
    <w:p>
      <w:pPr>
        <w:spacing w:line="380" w:lineRule="exact"/>
        <w:jc w:val="left"/>
        <w:rPr>
          <w:rFonts w:hint="eastAsia" w:ascii="仿宋_GB2312" w:eastAsia="仿宋_GB2312"/>
          <w:sz w:val="28"/>
          <w:szCs w:val="28"/>
        </w:rPr>
      </w:pPr>
    </w:p>
    <w:tbl>
      <w:tblPr>
        <w:tblStyle w:val="3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3260"/>
        <w:gridCol w:w="3969"/>
      </w:tblGrid>
      <w:tr>
        <w:tblPrEx>
          <w:tblLayout w:type="fixed"/>
        </w:tblPrEx>
        <w:trPr>
          <w:trHeight w:val="37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准考证号</w:t>
            </w:r>
          </w:p>
        </w:tc>
      </w:tr>
      <w:tr>
        <w:tblPrEx>
          <w:tblLayout w:type="fixed"/>
        </w:tblPrEx>
        <w:trPr>
          <w:cantSplit/>
          <w:trHeight w:val="437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刘洁丽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101100100208</w:t>
            </w:r>
          </w:p>
        </w:tc>
      </w:tr>
      <w:tr>
        <w:tblPrEx>
          <w:tblLayout w:type="fixed"/>
        </w:tblPrEx>
        <w:trPr>
          <w:cantSplit/>
          <w:trHeight w:val="34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朱琳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101040100119</w:t>
            </w:r>
          </w:p>
        </w:tc>
      </w:tr>
      <w:tr>
        <w:tblPrEx>
          <w:tblLayout w:type="fixed"/>
        </w:tblPrEx>
        <w:trPr>
          <w:cantSplit/>
          <w:trHeight w:val="34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滕腾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101010100929</w:t>
            </w:r>
          </w:p>
        </w:tc>
      </w:tr>
      <w:tr>
        <w:tblPrEx>
          <w:tblLayout w:type="fixed"/>
        </w:tblPrEx>
        <w:trPr>
          <w:cantSplit/>
          <w:trHeight w:val="34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卞露晗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101100100107</w:t>
            </w:r>
          </w:p>
        </w:tc>
      </w:tr>
      <w:tr>
        <w:tblPrEx>
          <w:tblLayout w:type="fixed"/>
        </w:tblPrEx>
        <w:trPr>
          <w:cantSplit/>
          <w:trHeight w:val="34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樊利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101040100310</w:t>
            </w:r>
          </w:p>
        </w:tc>
      </w:tr>
      <w:tr>
        <w:tblPrEx>
          <w:tblLayout w:type="fixed"/>
        </w:tblPrEx>
        <w:trPr>
          <w:cantSplit/>
          <w:trHeight w:val="34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顾彤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101010102028</w:t>
            </w:r>
          </w:p>
        </w:tc>
      </w:tr>
      <w:tr>
        <w:tblPrEx>
          <w:tblLayout w:type="fixed"/>
        </w:tblPrEx>
        <w:trPr>
          <w:cantSplit/>
          <w:trHeight w:val="34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李平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101010100529</w:t>
            </w:r>
          </w:p>
        </w:tc>
      </w:tr>
      <w:tr>
        <w:tblPrEx>
          <w:tblLayout w:type="fixed"/>
        </w:tblPrEx>
        <w:trPr>
          <w:cantSplit/>
          <w:trHeight w:val="34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卞忆雯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101100101117</w:t>
            </w:r>
          </w:p>
        </w:tc>
      </w:tr>
      <w:tr>
        <w:tblPrEx>
          <w:tblLayout w:type="fixed"/>
        </w:tblPrEx>
        <w:trPr>
          <w:cantSplit/>
          <w:trHeight w:val="34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周杰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101010102320</w:t>
            </w:r>
          </w:p>
        </w:tc>
      </w:tr>
      <w:tr>
        <w:tblPrEx>
          <w:tblLayout w:type="fixed"/>
        </w:tblPrEx>
        <w:trPr>
          <w:cantSplit/>
          <w:trHeight w:val="34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吴宇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101100100804</w:t>
            </w:r>
          </w:p>
        </w:tc>
      </w:tr>
      <w:tr>
        <w:tblPrEx>
          <w:tblLayout w:type="fixed"/>
        </w:tblPrEx>
        <w:trPr>
          <w:cantSplit/>
          <w:trHeight w:val="34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孙靖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101100100226</w:t>
            </w:r>
          </w:p>
        </w:tc>
      </w:tr>
      <w:tr>
        <w:tblPrEx>
          <w:tblLayout w:type="fixed"/>
        </w:tblPrEx>
        <w:trPr>
          <w:cantSplit/>
          <w:trHeight w:val="34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袁媛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101010101828</w:t>
            </w:r>
          </w:p>
        </w:tc>
      </w:tr>
      <w:tr>
        <w:tblPrEx>
          <w:tblLayout w:type="fixed"/>
        </w:tblPrEx>
        <w:trPr>
          <w:cantSplit/>
          <w:trHeight w:val="34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侯雪原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101010102008</w:t>
            </w:r>
          </w:p>
        </w:tc>
      </w:tr>
      <w:tr>
        <w:tblPrEx>
          <w:tblLayout w:type="fixed"/>
        </w:tblPrEx>
        <w:trPr>
          <w:cantSplit/>
          <w:trHeight w:val="34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王雅婷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101010100129</w:t>
            </w:r>
          </w:p>
        </w:tc>
      </w:tr>
      <w:tr>
        <w:tblPrEx>
          <w:tblLayout w:type="fixed"/>
        </w:tblPrEx>
        <w:trPr>
          <w:cantSplit/>
          <w:trHeight w:val="34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谭梦楠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101010100911</w:t>
            </w:r>
          </w:p>
        </w:tc>
      </w:tr>
      <w:tr>
        <w:tblPrEx>
          <w:tblLayout w:type="fixed"/>
        </w:tblPrEx>
        <w:trPr>
          <w:cantSplit/>
          <w:trHeight w:val="34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王泽潇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101010100128</w:t>
            </w:r>
          </w:p>
        </w:tc>
      </w:tr>
      <w:tr>
        <w:tblPrEx>
          <w:tblLayout w:type="fixed"/>
        </w:tblPrEx>
        <w:trPr>
          <w:cantSplit/>
          <w:trHeight w:val="34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蒋丽娜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101040100620</w:t>
            </w:r>
          </w:p>
        </w:tc>
      </w:tr>
      <w:tr>
        <w:tblPrEx>
          <w:tblLayout w:type="fixed"/>
        </w:tblPrEx>
        <w:trPr>
          <w:cantSplit/>
          <w:trHeight w:val="34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费阳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101010100818</w:t>
            </w:r>
          </w:p>
        </w:tc>
      </w:tr>
      <w:tr>
        <w:tblPrEx>
          <w:tblLayout w:type="fixed"/>
        </w:tblPrEx>
        <w:trPr>
          <w:cantSplit/>
          <w:trHeight w:val="34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储敬佩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101010101722</w:t>
            </w:r>
          </w:p>
        </w:tc>
      </w:tr>
      <w:tr>
        <w:tblPrEx>
          <w:tblLayout w:type="fixed"/>
        </w:tblPrEx>
        <w:trPr>
          <w:cantSplit/>
          <w:trHeight w:val="34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郁文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101100100627</w:t>
            </w:r>
          </w:p>
        </w:tc>
      </w:tr>
    </w:tbl>
    <w:p>
      <w:pPr>
        <w:spacing w:line="38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38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38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38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38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38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38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38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38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体检注意事项</w:t>
      </w:r>
    </w:p>
    <w:p>
      <w:pPr>
        <w:spacing w:line="420" w:lineRule="exact"/>
        <w:ind w:firstLine="640" w:firstLineChars="200"/>
        <w:rPr>
          <w:rFonts w:hint="eastAsia" w:ascii="仿宋_GB2312" w:hAnsi="宋体" w:eastAsia="仿宋_GB2312"/>
          <w:color w:val="FF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1、请准时并携带相关材料到指定地点报到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。</w:t>
      </w:r>
    </w:p>
    <w:p>
      <w:pPr>
        <w:spacing w:line="4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2、体检前要注意休息，勿熬夜，不吃油腻和辛辣的食物，不饮酒，避免剧烈运动。</w:t>
      </w:r>
    </w:p>
    <w:p>
      <w:pPr>
        <w:spacing w:line="4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</w:t>
      </w:r>
      <w:r>
        <w:rPr>
          <w:rFonts w:hint="eastAsia" w:ascii="仿宋_GB2312" w:hAnsi="宋体" w:eastAsia="仿宋_GB2312"/>
          <w:bCs/>
          <w:sz w:val="32"/>
          <w:szCs w:val="32"/>
          <w:shd w:val="clear" w:color="auto" w:fill="FFFFFF"/>
        </w:rPr>
        <w:t>体检当天早晨须空腹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>体检当天需进行采血、B超等检查，请在受检前禁食8-12小时。</w:t>
      </w:r>
    </w:p>
    <w:p>
      <w:pPr>
        <w:spacing w:line="420" w:lineRule="exact"/>
        <w:ind w:firstLine="64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bCs/>
          <w:sz w:val="32"/>
          <w:szCs w:val="32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女生不宜穿连衣裙、连袜；</w:t>
      </w:r>
      <w:r>
        <w:rPr>
          <w:rFonts w:hint="eastAsia" w:ascii="宋体" w:hAnsi="宋体"/>
          <w:b/>
          <w:bCs/>
          <w:sz w:val="32"/>
          <w:szCs w:val="32"/>
        </w:rPr>
        <w:t>怀孕或可能已受孕者，事先要</w:t>
      </w:r>
      <w:r>
        <w:rPr>
          <w:rFonts w:hint="eastAsia" w:ascii="仿宋_GB2312"/>
          <w:b/>
          <w:bCs/>
          <w:sz w:val="32"/>
          <w:szCs w:val="32"/>
        </w:rPr>
        <w:t>告知</w:t>
      </w:r>
      <w:r>
        <w:rPr>
          <w:rFonts w:hint="eastAsia" w:ascii="宋体" w:hAnsi="宋体"/>
          <w:b/>
          <w:bCs/>
          <w:sz w:val="32"/>
          <w:szCs w:val="32"/>
        </w:rPr>
        <w:t>领检人员，勿做放射检查（胸片）。</w:t>
      </w:r>
    </w:p>
    <w:p>
      <w:pPr>
        <w:spacing w:line="4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5、报到时主动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关闭</w:t>
      </w: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所有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通讯工具并交领检人员统一保管，体检结束后跟领检人员领取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4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6、考生由领检人员引导按组按序参加体检，体检时须佩带统一发给的号码牌，体检结束后号码牌交还领检人员。</w:t>
      </w:r>
    </w:p>
    <w:p>
      <w:pPr>
        <w:shd w:val="solid" w:color="FFFFFF" w:fill="auto"/>
        <w:autoSpaceDN w:val="0"/>
        <w:spacing w:line="420" w:lineRule="exact"/>
        <w:ind w:firstLine="640" w:firstLineChars="200"/>
        <w:jc w:val="left"/>
        <w:rPr>
          <w:rFonts w:hint="eastAsia" w:ascii="仿宋_GB2312" w:hAnsi="宋体" w:eastAsia="仿宋_GB2312"/>
          <w:color w:val="FF66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</w:rPr>
        <w:t>7、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体检按修订后的《公务员录用体检通用标准（试行）》执行；</w:t>
      </w:r>
      <w:r>
        <w:rPr>
          <w:rFonts w:hint="eastAsia" w:ascii="仿宋_GB2312" w:hAnsi="宋体" w:eastAsia="仿宋_GB2312"/>
          <w:sz w:val="32"/>
          <w:szCs w:val="32"/>
        </w:rPr>
        <w:t>各项目原则上当场检查一次；所有项目检查结束后，对心率、视力、血压、心电图等项目的检查结果有疑义的，可提出申请，确须复查的可当场复查。</w:t>
      </w:r>
      <w:r>
        <w:rPr>
          <w:rFonts w:ascii="仿宋_GB2312" w:hAnsi="宋体" w:eastAsia="仿宋_GB2312"/>
          <w:sz w:val="32"/>
          <w:szCs w:val="32"/>
        </w:rPr>
        <w:t>对《公务员录用体检通用标准（试行）》中的项目检查结果有疑</w:t>
      </w:r>
      <w:r>
        <w:rPr>
          <w:rFonts w:hint="eastAsia" w:ascii="仿宋_GB2312" w:hAnsi="宋体" w:eastAsia="仿宋_GB2312"/>
          <w:sz w:val="32"/>
          <w:szCs w:val="32"/>
        </w:rPr>
        <w:t>问</w:t>
      </w:r>
      <w:r>
        <w:rPr>
          <w:rFonts w:ascii="仿宋_GB2312" w:hAnsi="宋体" w:eastAsia="仿宋_GB2312"/>
          <w:sz w:val="32"/>
          <w:szCs w:val="32"/>
        </w:rPr>
        <w:t>的，考生可申请复检。</w:t>
      </w:r>
      <w:r>
        <w:rPr>
          <w:rFonts w:ascii="仿宋_GB2312" w:hAnsi="宋体" w:eastAsia="仿宋_GB2312"/>
          <w:b/>
          <w:sz w:val="32"/>
          <w:szCs w:val="32"/>
        </w:rPr>
        <w:t>心率、</w:t>
      </w:r>
      <w:r>
        <w:rPr>
          <w:rFonts w:hint="eastAsia" w:ascii="仿宋_GB2312" w:hAnsi="宋体" w:eastAsia="仿宋_GB2312"/>
          <w:b/>
          <w:sz w:val="32"/>
          <w:szCs w:val="32"/>
        </w:rPr>
        <w:t>视力、</w:t>
      </w:r>
      <w:r>
        <w:rPr>
          <w:rFonts w:ascii="仿宋_GB2312" w:hAnsi="宋体" w:eastAsia="仿宋_GB2312"/>
          <w:b/>
          <w:sz w:val="32"/>
          <w:szCs w:val="32"/>
        </w:rPr>
        <w:t>血压</w:t>
      </w:r>
      <w:r>
        <w:rPr>
          <w:rFonts w:hint="eastAsia" w:ascii="仿宋_GB2312" w:hAnsi="宋体" w:eastAsia="仿宋_GB2312"/>
          <w:b/>
          <w:sz w:val="32"/>
          <w:szCs w:val="32"/>
        </w:rPr>
        <w:t>、听力</w:t>
      </w:r>
      <w:r>
        <w:rPr>
          <w:rFonts w:ascii="仿宋_GB2312" w:hAnsi="宋体" w:eastAsia="仿宋_GB2312"/>
          <w:b/>
          <w:sz w:val="32"/>
          <w:szCs w:val="32"/>
        </w:rPr>
        <w:t>等项目有疑</w:t>
      </w:r>
      <w:r>
        <w:rPr>
          <w:rFonts w:hint="eastAsia" w:ascii="仿宋_GB2312" w:hAnsi="宋体" w:eastAsia="仿宋_GB2312"/>
          <w:b/>
          <w:sz w:val="32"/>
          <w:szCs w:val="32"/>
        </w:rPr>
        <w:t>问</w:t>
      </w:r>
      <w:r>
        <w:rPr>
          <w:rFonts w:ascii="仿宋_GB2312" w:hAnsi="宋体" w:eastAsia="仿宋_GB2312"/>
          <w:b/>
          <w:sz w:val="32"/>
          <w:szCs w:val="32"/>
        </w:rPr>
        <w:t>的，当日复检；边缘性心脏杂音、病理性心电图、病理性杂音、频发早搏（心电图证实）等项目有疑</w:t>
      </w:r>
      <w:r>
        <w:rPr>
          <w:rFonts w:hint="eastAsia" w:ascii="仿宋_GB2312" w:hAnsi="宋体" w:eastAsia="仿宋_GB2312"/>
          <w:b/>
          <w:sz w:val="32"/>
          <w:szCs w:val="32"/>
        </w:rPr>
        <w:t>问</w:t>
      </w:r>
      <w:r>
        <w:rPr>
          <w:rFonts w:ascii="仿宋_GB2312" w:hAnsi="宋体" w:eastAsia="仿宋_GB2312"/>
          <w:b/>
          <w:sz w:val="32"/>
          <w:szCs w:val="32"/>
        </w:rPr>
        <w:t>的，当场复检；其他项目复检</w:t>
      </w:r>
      <w:r>
        <w:rPr>
          <w:rFonts w:hint="eastAsia" w:ascii="仿宋_GB2312" w:hAnsi="宋体" w:eastAsia="仿宋_GB2312"/>
          <w:b/>
          <w:sz w:val="32"/>
          <w:szCs w:val="32"/>
        </w:rPr>
        <w:t>时间</w:t>
      </w:r>
      <w:r>
        <w:rPr>
          <w:rFonts w:ascii="仿宋_GB2312" w:hAnsi="宋体" w:eastAsia="仿宋_GB2312"/>
          <w:b/>
          <w:sz w:val="32"/>
          <w:szCs w:val="32"/>
        </w:rPr>
        <w:t>统一安排。</w:t>
      </w:r>
      <w:r>
        <w:rPr>
          <w:rFonts w:ascii="仿宋_GB2312" w:hAnsi="宋体" w:eastAsia="仿宋_GB2312"/>
          <w:sz w:val="32"/>
          <w:szCs w:val="32"/>
        </w:rPr>
        <w:t>复检只进行1次，体检结果以复检结论为准。</w:t>
      </w:r>
    </w:p>
    <w:p>
      <w:pPr>
        <w:shd w:val="solid" w:color="FFFFFF" w:fill="auto"/>
        <w:autoSpaceDN w:val="0"/>
        <w:spacing w:line="420" w:lineRule="exact"/>
        <w:ind w:firstLine="64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8、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考生应遵守纪律，服从工作人员安排；体检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期间，不得向医务人员透露姓名、单位和报考职位等信息；不得自行离队，不得使用任何方式对外联系</w:t>
      </w:r>
      <w:r>
        <w:rPr>
          <w:rFonts w:hint="eastAsia" w:ascii="仿宋_GB2312" w:hAnsi="宋体" w:eastAsia="仿宋_GB2312"/>
          <w:sz w:val="32"/>
          <w:szCs w:val="32"/>
        </w:rPr>
        <w:t>；遇有问题时，应积极与领检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人员沟通；须上厕所时，要由</w:t>
      </w:r>
      <w:r>
        <w:rPr>
          <w:rFonts w:hint="eastAsia" w:ascii="仿宋_GB2312" w:hAnsi="宋体" w:eastAsia="仿宋_GB2312"/>
          <w:sz w:val="32"/>
          <w:szCs w:val="32"/>
        </w:rPr>
        <w:t>工作人员陪同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。如违反上述规定，视情节轻重，给予警告直至取消体检资格。</w:t>
      </w:r>
    </w:p>
    <w:p>
      <w:pPr>
        <w:spacing w:line="4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9、考生不得弄虚作假或冒名顶替，一经发现，即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取消体检资格并</w:t>
      </w:r>
      <w:r>
        <w:rPr>
          <w:rFonts w:hint="eastAsia" w:ascii="仿宋_GB2312" w:hAnsi="宋体" w:eastAsia="仿宋_GB2312"/>
          <w:sz w:val="32"/>
          <w:szCs w:val="32"/>
        </w:rPr>
        <w:t>按有关规定处理。</w:t>
      </w:r>
    </w:p>
    <w:p>
      <w:pPr>
        <w:spacing w:line="4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10、体检结束后请考生保持报名电话畅通，</w:t>
      </w:r>
      <w:r>
        <w:rPr>
          <w:rFonts w:hint="eastAsia" w:ascii="仿宋_GB2312" w:hAnsi="宋体" w:eastAsia="仿宋_GB2312"/>
          <w:b/>
          <w:sz w:val="32"/>
          <w:szCs w:val="32"/>
        </w:rPr>
        <w:t>异地考生当日不要离开镇江。</w:t>
      </w:r>
    </w:p>
    <w:p>
      <w:pPr>
        <w:spacing w:line="420" w:lineRule="exact"/>
        <w:rPr>
          <w:rFonts w:hint="eastAsia" w:ascii="仿宋_GB2312" w:hAnsi="宋体" w:eastAsia="仿宋_GB2312"/>
          <w:sz w:val="36"/>
          <w:szCs w:val="36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br w:type="page"/>
      </w:r>
      <w:r>
        <w:rPr>
          <w:rFonts w:hint="eastAsia" w:ascii="仿宋_GB2312" w:hAnsi="宋体" w:eastAsia="仿宋_GB2312"/>
          <w:sz w:val="28"/>
          <w:szCs w:val="28"/>
          <w:shd w:val="clear" w:color="auto" w:fill="FFFFFF"/>
        </w:rPr>
        <w:t xml:space="preserve">附3：                 </w:t>
      </w:r>
      <w:r>
        <w:rPr>
          <w:rFonts w:hint="eastAsia" w:ascii="仿宋_GB2312" w:hAnsi="宋体" w:eastAsia="仿宋_GB2312"/>
          <w:sz w:val="36"/>
          <w:szCs w:val="36"/>
          <w:shd w:val="clear" w:color="auto" w:fill="FFFFFF"/>
        </w:rPr>
        <w:t xml:space="preserve"> 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/>
          <w:b/>
          <w:bCs/>
          <w:sz w:val="44"/>
          <w:szCs w:val="44"/>
          <w:shd w:val="clear" w:color="auto" w:fill="FFFFFF"/>
        </w:rPr>
        <w:t>病 史 调 查 表</w:t>
      </w:r>
    </w:p>
    <w:p>
      <w:pPr>
        <w:spacing w:line="380" w:lineRule="exact"/>
        <w:rPr>
          <w:rFonts w:hint="eastAsia" w:ascii="宋体" w:hAnsi="宋体"/>
          <w:b/>
          <w:bCs/>
          <w:sz w:val="32"/>
          <w:szCs w:val="28"/>
          <w:shd w:val="clear" w:color="auto" w:fill="FFFFFF"/>
        </w:rPr>
      </w:pPr>
    </w:p>
    <w:tbl>
      <w:tblPr>
        <w:tblStyle w:val="3"/>
        <w:tblW w:w="869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80"/>
        <w:gridCol w:w="900"/>
        <w:gridCol w:w="720"/>
        <w:gridCol w:w="1260"/>
        <w:gridCol w:w="900"/>
        <w:gridCol w:w="540"/>
        <w:gridCol w:w="720"/>
        <w:gridCol w:w="720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29"/>
                <w:kern w:val="0"/>
                <w:sz w:val="24"/>
              </w:rPr>
              <w:t xml:space="preserve">姓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5" w:hRule="exact"/>
          <w:jc w:val="center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（毕业院校）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4" w:hRule="exact"/>
          <w:jc w:val="center"/>
        </w:trPr>
        <w:tc>
          <w:tcPr>
            <w:tcW w:w="869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（在每一项对应的“有”或“无”的空格中打“</w:t>
            </w:r>
            <w:r>
              <w:rPr>
                <w:rFonts w:ascii="宋体" w:hAnsi="宋体"/>
                <w:sz w:val="24"/>
              </w:rPr>
              <w:t>√</w:t>
            </w:r>
            <w:r>
              <w:rPr>
                <w:rFonts w:hint="eastAsia" w:ascii="宋体" w:hAnsi="宋体"/>
                <w:sz w:val="24"/>
              </w:rPr>
              <w:t>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45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病名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</w:t>
            </w:r>
          </w:p>
        </w:tc>
        <w:tc>
          <w:tcPr>
            <w:tcW w:w="147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糖尿病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甲亢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贫血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癫痫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精神病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神经官能症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吸毒史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急慢性肝炎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结核病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性传播疾病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恶性肿瘤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手术史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严重外伤史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4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结缔组织病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45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注：</w:t>
            </w:r>
          </w:p>
        </w:tc>
        <w:tc>
          <w:tcPr>
            <w:tcW w:w="7239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6" w:hRule="exact"/>
          <w:jc w:val="center"/>
        </w:trPr>
        <w:tc>
          <w:tcPr>
            <w:tcW w:w="8697" w:type="dxa"/>
            <w:gridSpan w:val="10"/>
            <w:tcBorders>
              <w:top w:val="single" w:color="auto" w:sz="8" w:space="0"/>
            </w:tcBorders>
            <w:vAlign w:val="bottom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考生签字：               日期：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66660"/>
    <w:rsid w:val="3E1666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2016-07-18T02:21:00Z</dcterms:created>
  <dc:creator>Administrator</dc:creator>
  <cp:lastModifiedBy>Administrator</cp:lastModifiedBy>
  <dcterms:modified xsi:type="dcterms:W3CDTF">2016-07-18T02:21:54Z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